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D0E8" w14:textId="77777777" w:rsidR="00DA0C65" w:rsidRDefault="00DA0C65" w:rsidP="00F73A3D">
      <w:pPr>
        <w:pStyle w:val="Heading1"/>
      </w:pPr>
    </w:p>
    <w:p w14:paraId="694EE978" w14:textId="77777777" w:rsidR="006B5EEB" w:rsidRDefault="006B5EEB" w:rsidP="00F73A3D">
      <w:pPr>
        <w:pStyle w:val="Heading1"/>
      </w:pPr>
    </w:p>
    <w:p w14:paraId="568C1D9F" w14:textId="4540FDA1" w:rsidR="00F73A3D" w:rsidRPr="00F73A3D" w:rsidRDefault="00F73A3D" w:rsidP="00F73A3D">
      <w:pPr>
        <w:pStyle w:val="Heading1"/>
      </w:pPr>
      <w:r w:rsidRPr="00F73A3D">
        <w:t>Heading One</w:t>
      </w:r>
    </w:p>
    <w:p w14:paraId="5859395F" w14:textId="77777777" w:rsidR="00F73A3D" w:rsidRPr="00F73A3D" w:rsidRDefault="00F73A3D" w:rsidP="00036C3A">
      <w:pPr>
        <w:pStyle w:val="Heading2"/>
      </w:pPr>
      <w:r w:rsidRPr="00036C3A">
        <w:t>Heading</w:t>
      </w:r>
      <w:r w:rsidRPr="00F73A3D">
        <w:t xml:space="preserve"> Two</w:t>
      </w:r>
    </w:p>
    <w:p w14:paraId="71FADED4" w14:textId="77777777" w:rsidR="00F73A3D" w:rsidRPr="00F73A3D" w:rsidRDefault="00F73A3D" w:rsidP="00036C3A">
      <w:pPr>
        <w:pStyle w:val="Heading3"/>
      </w:pPr>
      <w:r w:rsidRPr="00F73A3D">
        <w:t>Heading Three</w:t>
      </w:r>
    </w:p>
    <w:p w14:paraId="40436BBE" w14:textId="77777777" w:rsidR="00F73A3D" w:rsidRPr="00036C3A" w:rsidRDefault="00F73A3D" w:rsidP="00036C3A">
      <w:pPr>
        <w:pStyle w:val="Heading4"/>
      </w:pPr>
      <w:r w:rsidRPr="00036C3A">
        <w:t>HEADING FOUR</w:t>
      </w:r>
    </w:p>
    <w:p w14:paraId="75893442" w14:textId="77777777" w:rsidR="00F73A3D" w:rsidRPr="00A671C1" w:rsidRDefault="00F73A3D" w:rsidP="00A671C1">
      <w:pPr>
        <w:pStyle w:val="Heading5"/>
      </w:pPr>
      <w:r w:rsidRPr="00A671C1">
        <w:t>HEADING FIVE</w:t>
      </w:r>
    </w:p>
    <w:p w14:paraId="2BA6B8D2" w14:textId="77777777" w:rsidR="00F73A3D" w:rsidRPr="00A671C1" w:rsidRDefault="00F73A3D" w:rsidP="00A671C1">
      <w:pPr>
        <w:pStyle w:val="Heading6"/>
      </w:pPr>
      <w:r w:rsidRPr="00A671C1">
        <w:t>HEADING SIX</w:t>
      </w:r>
    </w:p>
    <w:p w14:paraId="360D190C" w14:textId="77777777" w:rsidR="00F73A3D" w:rsidRPr="00F73A3D" w:rsidRDefault="00F73A3D" w:rsidP="00036C3A">
      <w:r w:rsidRPr="00F73A3D">
        <w:t xml:space="preserve">Body copy. Lorem ipsum </w:t>
      </w:r>
      <w:proofErr w:type="spellStart"/>
      <w:r w:rsidRPr="00F73A3D">
        <w:t>dolor</w:t>
      </w:r>
      <w:proofErr w:type="spellEnd"/>
      <w:r w:rsidRPr="00F73A3D">
        <w:t xml:space="preserve"> sit amet, </w:t>
      </w:r>
      <w:proofErr w:type="spellStart"/>
      <w:r w:rsidRPr="00F73A3D">
        <w:t>consectetur</w:t>
      </w:r>
      <w:proofErr w:type="spellEnd"/>
      <w:r w:rsidRPr="00F73A3D">
        <w:t xml:space="preserve"> </w:t>
      </w:r>
      <w:proofErr w:type="spellStart"/>
      <w:r w:rsidRPr="00F73A3D">
        <w:t>adipiscing</w:t>
      </w:r>
      <w:proofErr w:type="spellEnd"/>
      <w:r w:rsidRPr="00F73A3D">
        <w:t xml:space="preserve"> </w:t>
      </w:r>
      <w:proofErr w:type="spellStart"/>
      <w:r w:rsidRPr="00F73A3D">
        <w:t>elit</w:t>
      </w:r>
      <w:proofErr w:type="spellEnd"/>
      <w:r w:rsidRPr="00F73A3D">
        <w:t xml:space="preserve">. </w:t>
      </w:r>
      <w:proofErr w:type="spellStart"/>
      <w:r w:rsidRPr="00F73A3D">
        <w:t>Mauris</w:t>
      </w:r>
      <w:proofErr w:type="spellEnd"/>
      <w:r w:rsidRPr="00F73A3D">
        <w:t xml:space="preserve"> </w:t>
      </w:r>
      <w:proofErr w:type="spellStart"/>
      <w:r w:rsidRPr="00F73A3D">
        <w:t>commodo</w:t>
      </w:r>
      <w:proofErr w:type="spellEnd"/>
      <w:r w:rsidRPr="00F73A3D">
        <w:t xml:space="preserve">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quam</w:t>
      </w:r>
      <w:proofErr w:type="spellEnd"/>
      <w:r w:rsidRPr="00F73A3D">
        <w:t xml:space="preserve"> </w:t>
      </w:r>
      <w:proofErr w:type="spellStart"/>
      <w:r w:rsidRPr="00F73A3D">
        <w:t>ut</w:t>
      </w:r>
      <w:proofErr w:type="spellEnd"/>
      <w:r w:rsidRPr="00F73A3D">
        <w:t xml:space="preserve"> </w:t>
      </w:r>
      <w:proofErr w:type="spellStart"/>
      <w:r w:rsidRPr="00F73A3D">
        <w:t>ultricies</w:t>
      </w:r>
      <w:proofErr w:type="spellEnd"/>
      <w:r w:rsidRPr="00F73A3D">
        <w:t xml:space="preserve">. Duis vel </w:t>
      </w:r>
      <w:proofErr w:type="spellStart"/>
      <w:r w:rsidRPr="00F73A3D">
        <w:t>auctor</w:t>
      </w:r>
      <w:proofErr w:type="spellEnd"/>
      <w:r w:rsidRPr="00F73A3D">
        <w:t xml:space="preserve"> </w:t>
      </w:r>
      <w:proofErr w:type="spellStart"/>
      <w:r w:rsidRPr="00F73A3D">
        <w:t>mauris</w:t>
      </w:r>
      <w:proofErr w:type="spellEnd"/>
      <w:r w:rsidRPr="00F73A3D">
        <w:t xml:space="preserve">, sed </w:t>
      </w:r>
      <w:proofErr w:type="spellStart"/>
      <w:r w:rsidRPr="00F73A3D">
        <w:t>aliquam</w:t>
      </w:r>
      <w:proofErr w:type="spellEnd"/>
      <w:r w:rsidRPr="00F73A3D">
        <w:t xml:space="preserve"> </w:t>
      </w:r>
      <w:proofErr w:type="spellStart"/>
      <w:r w:rsidRPr="00F73A3D">
        <w:t>odio</w:t>
      </w:r>
      <w:proofErr w:type="spellEnd"/>
      <w:r w:rsidRPr="00F73A3D">
        <w:t xml:space="preserve">. </w:t>
      </w:r>
      <w:proofErr w:type="spellStart"/>
      <w:r w:rsidRPr="00F73A3D">
        <w:t>Praesent</w:t>
      </w:r>
      <w:proofErr w:type="spellEnd"/>
      <w:r w:rsidRPr="00F73A3D">
        <w:t xml:space="preserve"> </w:t>
      </w:r>
      <w:proofErr w:type="spellStart"/>
      <w:r w:rsidRPr="00F73A3D">
        <w:t>augue</w:t>
      </w:r>
      <w:proofErr w:type="spellEnd"/>
      <w:r w:rsidRPr="00F73A3D">
        <w:t xml:space="preserve"> </w:t>
      </w:r>
      <w:proofErr w:type="spellStart"/>
      <w:r w:rsidRPr="00F73A3D">
        <w:t>sem</w:t>
      </w:r>
      <w:proofErr w:type="spellEnd"/>
      <w:r w:rsidRPr="00F73A3D">
        <w:t xml:space="preserve">, </w:t>
      </w:r>
      <w:proofErr w:type="spellStart"/>
      <w:r w:rsidRPr="00F73A3D">
        <w:t>tincidunt</w:t>
      </w:r>
      <w:proofErr w:type="spellEnd"/>
      <w:r w:rsidRPr="00F73A3D">
        <w:t xml:space="preserve"> </w:t>
      </w:r>
      <w:proofErr w:type="spellStart"/>
      <w:r w:rsidRPr="00F73A3D">
        <w:t>eget</w:t>
      </w:r>
      <w:proofErr w:type="spellEnd"/>
      <w:r w:rsidRPr="00F73A3D">
        <w:t xml:space="preserve"> </w:t>
      </w:r>
      <w:proofErr w:type="spellStart"/>
      <w:r w:rsidRPr="00F73A3D">
        <w:t>porttitor</w:t>
      </w:r>
      <w:proofErr w:type="spellEnd"/>
      <w:r w:rsidRPr="00F73A3D">
        <w:t xml:space="preserve"> </w:t>
      </w:r>
      <w:proofErr w:type="spellStart"/>
      <w:r w:rsidRPr="00F73A3D">
        <w:t>eget</w:t>
      </w:r>
      <w:proofErr w:type="spellEnd"/>
      <w:r w:rsidRPr="00F73A3D">
        <w:t xml:space="preserve">, pharetra id </w:t>
      </w:r>
      <w:proofErr w:type="spellStart"/>
      <w:r w:rsidRPr="00F73A3D">
        <w:t>nisl</w:t>
      </w:r>
      <w:proofErr w:type="spellEnd"/>
      <w:r w:rsidRPr="00F73A3D">
        <w:t xml:space="preserve">. </w:t>
      </w:r>
      <w:proofErr w:type="spellStart"/>
      <w:r w:rsidRPr="00F73A3D">
        <w:t>Vivamus</w:t>
      </w:r>
      <w:proofErr w:type="spellEnd"/>
      <w:r w:rsidRPr="00F73A3D">
        <w:t xml:space="preserve"> </w:t>
      </w:r>
      <w:proofErr w:type="spellStart"/>
      <w:r w:rsidRPr="00F73A3D">
        <w:t>condimentum</w:t>
      </w:r>
      <w:proofErr w:type="spellEnd"/>
      <w:r w:rsidRPr="00F73A3D">
        <w:t xml:space="preserve"> </w:t>
      </w:r>
      <w:proofErr w:type="spellStart"/>
      <w:r w:rsidRPr="00F73A3D">
        <w:t>scelerisque</w:t>
      </w:r>
      <w:proofErr w:type="spellEnd"/>
      <w:r w:rsidRPr="00F73A3D">
        <w:t xml:space="preserve"> ex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volutpat</w:t>
      </w:r>
      <w:proofErr w:type="spellEnd"/>
      <w:r w:rsidRPr="00F73A3D">
        <w:t>.</w:t>
      </w:r>
    </w:p>
    <w:p w14:paraId="2F86A326" w14:textId="77777777" w:rsidR="00F73A3D" w:rsidRPr="004759F4" w:rsidRDefault="00F73A3D" w:rsidP="00F73A3D">
      <w:pPr>
        <w:rPr>
          <w:b/>
          <w:bCs/>
        </w:rPr>
      </w:pPr>
      <w:r w:rsidRPr="004759F4">
        <w:rPr>
          <w:b/>
          <w:bCs/>
        </w:rPr>
        <w:t>Bold body copy sample</w:t>
      </w:r>
    </w:p>
    <w:p w14:paraId="02946805" w14:textId="54D3F8DC" w:rsidR="00F73A3D" w:rsidRPr="00F73A3D" w:rsidRDefault="00F73A3D" w:rsidP="006B5EEB">
      <w:proofErr w:type="spellStart"/>
      <w:r w:rsidRPr="00F73A3D">
        <w:t>Fusce</w:t>
      </w:r>
      <w:proofErr w:type="spellEnd"/>
      <w:r w:rsidRPr="00F73A3D">
        <w:t xml:space="preserve"> </w:t>
      </w:r>
      <w:proofErr w:type="spellStart"/>
      <w:r w:rsidRPr="00F73A3D">
        <w:t>sagittis</w:t>
      </w:r>
      <w:proofErr w:type="spellEnd"/>
      <w:r w:rsidRPr="00F73A3D">
        <w:t xml:space="preserve">, </w:t>
      </w:r>
      <w:proofErr w:type="spellStart"/>
      <w:r w:rsidRPr="00F73A3D">
        <w:t>arcu</w:t>
      </w:r>
      <w:proofErr w:type="spellEnd"/>
      <w:r w:rsidRPr="00F73A3D">
        <w:t xml:space="preserve">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efficitur</w:t>
      </w:r>
      <w:proofErr w:type="spellEnd"/>
      <w:r w:rsidRPr="00F73A3D">
        <w:t xml:space="preserve"> </w:t>
      </w:r>
      <w:proofErr w:type="spellStart"/>
      <w:r w:rsidRPr="00F73A3D">
        <w:t>ultrices</w:t>
      </w:r>
      <w:proofErr w:type="spellEnd"/>
      <w:r w:rsidRPr="00F73A3D">
        <w:t xml:space="preserve">, </w:t>
      </w:r>
      <w:proofErr w:type="spellStart"/>
      <w:r w:rsidRPr="00F73A3D">
        <w:t>nunc</w:t>
      </w:r>
      <w:proofErr w:type="spellEnd"/>
      <w:r w:rsidRPr="00F73A3D">
        <w:t xml:space="preserve"> </w:t>
      </w:r>
      <w:proofErr w:type="spellStart"/>
      <w:r w:rsidRPr="00F73A3D">
        <w:t>sapien</w:t>
      </w:r>
      <w:proofErr w:type="spellEnd"/>
      <w:r w:rsidRPr="00F73A3D">
        <w:t xml:space="preserve"> pharetra </w:t>
      </w:r>
      <w:proofErr w:type="spellStart"/>
      <w:r w:rsidRPr="00F73A3D">
        <w:t>nibh</w:t>
      </w:r>
      <w:proofErr w:type="spellEnd"/>
      <w:r w:rsidRPr="00F73A3D">
        <w:t xml:space="preserve">, </w:t>
      </w:r>
      <w:proofErr w:type="spellStart"/>
      <w:r w:rsidRPr="00F73A3D">
        <w:t>nec</w:t>
      </w:r>
      <w:proofErr w:type="spellEnd"/>
      <w:r w:rsidRPr="00F73A3D">
        <w:t xml:space="preserve"> </w:t>
      </w:r>
      <w:proofErr w:type="spellStart"/>
      <w:r w:rsidRPr="00F73A3D">
        <w:t>mattis</w:t>
      </w:r>
      <w:proofErr w:type="spellEnd"/>
      <w:r w:rsidRPr="00F73A3D">
        <w:t xml:space="preserve"> mi </w:t>
      </w:r>
      <w:proofErr w:type="spellStart"/>
      <w:r w:rsidRPr="00F73A3D">
        <w:t>tellus</w:t>
      </w:r>
      <w:proofErr w:type="spellEnd"/>
      <w:r w:rsidRPr="00F73A3D">
        <w:t xml:space="preserve"> </w:t>
      </w:r>
      <w:proofErr w:type="spellStart"/>
      <w:r w:rsidRPr="00F73A3D">
        <w:t>quis</w:t>
      </w:r>
      <w:proofErr w:type="spellEnd"/>
      <w:r w:rsidRPr="00F73A3D">
        <w:t xml:space="preserve"> </w:t>
      </w:r>
      <w:proofErr w:type="spellStart"/>
      <w:r w:rsidRPr="00F73A3D">
        <w:t>mauris</w:t>
      </w:r>
      <w:proofErr w:type="spellEnd"/>
      <w:r w:rsidRPr="00F73A3D">
        <w:t xml:space="preserve">. </w:t>
      </w:r>
      <w:proofErr w:type="spellStart"/>
      <w:r w:rsidRPr="00F73A3D">
        <w:t>Proin</w:t>
      </w:r>
      <w:proofErr w:type="spellEnd"/>
      <w:r w:rsidRPr="00F73A3D">
        <w:t xml:space="preserve"> semper ex </w:t>
      </w:r>
      <w:proofErr w:type="spellStart"/>
      <w:r w:rsidRPr="00F73A3D">
        <w:t>dolor</w:t>
      </w:r>
      <w:proofErr w:type="spellEnd"/>
      <w:r w:rsidRPr="00F73A3D">
        <w:t xml:space="preserve">, </w:t>
      </w:r>
      <w:proofErr w:type="spellStart"/>
      <w:r w:rsidRPr="00F73A3D">
        <w:t>euismod</w:t>
      </w:r>
      <w:proofErr w:type="spellEnd"/>
      <w:r w:rsidRPr="00F73A3D">
        <w:t xml:space="preserve"> </w:t>
      </w:r>
      <w:proofErr w:type="spellStart"/>
      <w:r w:rsidRPr="00F73A3D">
        <w:t>mollis</w:t>
      </w:r>
      <w:proofErr w:type="spellEnd"/>
      <w:r w:rsidRPr="00F73A3D">
        <w:t xml:space="preserve"> ligula cursus ac. Duis et fermentum </w:t>
      </w:r>
      <w:proofErr w:type="spellStart"/>
      <w:r w:rsidRPr="00F73A3D">
        <w:t>erat</w:t>
      </w:r>
      <w:proofErr w:type="spellEnd"/>
      <w:r w:rsidRPr="00F73A3D">
        <w:t xml:space="preserve">. Vestibulum ante ipsum </w:t>
      </w:r>
      <w:proofErr w:type="spellStart"/>
      <w:r w:rsidRPr="00F73A3D">
        <w:t>primis</w:t>
      </w:r>
      <w:proofErr w:type="spellEnd"/>
      <w:r w:rsidRPr="00F73A3D">
        <w:t xml:space="preserve"> in </w:t>
      </w:r>
      <w:proofErr w:type="spellStart"/>
      <w:r w:rsidRPr="00F73A3D">
        <w:t>faucibus</w:t>
      </w:r>
      <w:proofErr w:type="spellEnd"/>
      <w:r w:rsidRPr="00F73A3D">
        <w:t xml:space="preserve"> </w:t>
      </w:r>
      <w:proofErr w:type="spellStart"/>
      <w:r w:rsidRPr="00F73A3D">
        <w:t>orci</w:t>
      </w:r>
      <w:proofErr w:type="spellEnd"/>
      <w:r w:rsidRPr="00F73A3D">
        <w:t xml:space="preserve"> </w:t>
      </w:r>
      <w:proofErr w:type="spellStart"/>
      <w:r w:rsidRPr="00F73A3D">
        <w:t>luctus</w:t>
      </w:r>
      <w:proofErr w:type="spellEnd"/>
      <w:r w:rsidRPr="00F73A3D">
        <w:t xml:space="preserve"> et </w:t>
      </w:r>
      <w:proofErr w:type="spellStart"/>
      <w:r w:rsidRPr="00F73A3D">
        <w:t>ultrices</w:t>
      </w:r>
      <w:proofErr w:type="spellEnd"/>
      <w:r w:rsidRPr="00F73A3D">
        <w:t xml:space="preserve"> </w:t>
      </w:r>
      <w:proofErr w:type="spellStart"/>
      <w:r w:rsidRPr="00F73A3D">
        <w:t>posuere</w:t>
      </w:r>
      <w:proofErr w:type="spellEnd"/>
      <w:r w:rsidRPr="00F73A3D">
        <w:t xml:space="preserve"> </w:t>
      </w:r>
      <w:proofErr w:type="spellStart"/>
      <w:r w:rsidRPr="00F73A3D">
        <w:t>cubilia</w:t>
      </w:r>
      <w:proofErr w:type="spellEnd"/>
      <w:r w:rsidRPr="00F73A3D">
        <w:t xml:space="preserve"> </w:t>
      </w:r>
      <w:proofErr w:type="spellStart"/>
      <w:r w:rsidRPr="00F73A3D">
        <w:t>Curae</w:t>
      </w:r>
      <w:proofErr w:type="spellEnd"/>
      <w:r w:rsidRPr="00F73A3D">
        <w:t xml:space="preserve">; Integer convallis </w:t>
      </w:r>
      <w:proofErr w:type="spellStart"/>
      <w:r w:rsidRPr="00F73A3D">
        <w:t>turpis</w:t>
      </w:r>
      <w:proofErr w:type="spellEnd"/>
      <w:r w:rsidRPr="00F73A3D">
        <w:t xml:space="preserve"> </w:t>
      </w:r>
      <w:proofErr w:type="spellStart"/>
      <w:r w:rsidRPr="00F73A3D">
        <w:t>massa</w:t>
      </w:r>
      <w:proofErr w:type="spellEnd"/>
      <w:r w:rsidRPr="00F73A3D">
        <w:t xml:space="preserve">, </w:t>
      </w:r>
      <w:proofErr w:type="spellStart"/>
      <w:r w:rsidRPr="00F73A3D">
        <w:t>eget</w:t>
      </w:r>
      <w:proofErr w:type="spellEnd"/>
      <w:r w:rsidRPr="00F73A3D">
        <w:t xml:space="preserve"> </w:t>
      </w:r>
      <w:proofErr w:type="spellStart"/>
      <w:r w:rsidRPr="00F73A3D">
        <w:t>sollicitudin</w:t>
      </w:r>
      <w:proofErr w:type="spellEnd"/>
      <w:r w:rsidRPr="00F73A3D">
        <w:t xml:space="preserve"> diam </w:t>
      </w:r>
      <w:proofErr w:type="spellStart"/>
      <w:r w:rsidRPr="00F73A3D">
        <w:t>hendrerit</w:t>
      </w:r>
      <w:proofErr w:type="spellEnd"/>
      <w:r w:rsidRPr="00F73A3D">
        <w:t xml:space="preserve"> et. </w:t>
      </w:r>
      <w:proofErr w:type="spellStart"/>
      <w:r w:rsidRPr="00F73A3D">
        <w:t>Fusce</w:t>
      </w:r>
      <w:proofErr w:type="spellEnd"/>
      <w:r w:rsidRPr="00F73A3D">
        <w:t xml:space="preserve"> </w:t>
      </w:r>
      <w:proofErr w:type="spellStart"/>
      <w:r w:rsidRPr="00F73A3D">
        <w:t>tincidunt</w:t>
      </w:r>
      <w:proofErr w:type="spellEnd"/>
      <w:r w:rsidRPr="00F73A3D">
        <w:t xml:space="preserve"> dictum ex </w:t>
      </w:r>
      <w:proofErr w:type="spellStart"/>
      <w:r w:rsidRPr="00F73A3D">
        <w:t>eu</w:t>
      </w:r>
      <w:proofErr w:type="spellEnd"/>
      <w:r w:rsidRPr="00F73A3D">
        <w:t xml:space="preserve"> </w:t>
      </w:r>
      <w:proofErr w:type="spellStart"/>
      <w:r w:rsidRPr="00F73A3D">
        <w:t>consectetur</w:t>
      </w:r>
      <w:proofErr w:type="spellEnd"/>
      <w:r w:rsidRPr="00F73A3D">
        <w:t xml:space="preserve">. </w:t>
      </w:r>
      <w:proofErr w:type="spellStart"/>
      <w:r w:rsidRPr="00F73A3D">
        <w:t>Phasellus</w:t>
      </w:r>
      <w:proofErr w:type="spellEnd"/>
      <w:r w:rsidRPr="00F73A3D">
        <w:t xml:space="preserve"> </w:t>
      </w:r>
      <w:proofErr w:type="spellStart"/>
      <w:r w:rsidRPr="00F73A3D">
        <w:t>eget</w:t>
      </w:r>
      <w:proofErr w:type="spellEnd"/>
      <w:r w:rsidRPr="00F73A3D">
        <w:t xml:space="preserve"> </w:t>
      </w:r>
      <w:proofErr w:type="spellStart"/>
      <w:r w:rsidRPr="00F73A3D">
        <w:t>pretium</w:t>
      </w:r>
      <w:proofErr w:type="spellEnd"/>
      <w:r w:rsidRPr="00F73A3D">
        <w:t xml:space="preserve"> ipsum. Vestibulum </w:t>
      </w:r>
      <w:proofErr w:type="spellStart"/>
      <w:r w:rsidRPr="00F73A3D">
        <w:t>turpis</w:t>
      </w:r>
      <w:proofErr w:type="spellEnd"/>
      <w:r w:rsidRPr="00F73A3D">
        <w:t xml:space="preserve"> dui, </w:t>
      </w:r>
      <w:proofErr w:type="spellStart"/>
      <w:r w:rsidRPr="00F73A3D">
        <w:t>auctor</w:t>
      </w:r>
      <w:proofErr w:type="spellEnd"/>
      <w:r w:rsidRPr="00F73A3D">
        <w:t xml:space="preserve"> </w:t>
      </w:r>
      <w:proofErr w:type="spellStart"/>
      <w:r w:rsidRPr="00F73A3D">
        <w:t>nec</w:t>
      </w:r>
      <w:proofErr w:type="spellEnd"/>
      <w:r w:rsidRPr="00F73A3D">
        <w:t xml:space="preserve"> </w:t>
      </w:r>
      <w:proofErr w:type="spellStart"/>
      <w:r w:rsidRPr="00F73A3D">
        <w:t>congue</w:t>
      </w:r>
      <w:proofErr w:type="spellEnd"/>
      <w:r w:rsidRPr="00F73A3D">
        <w:t xml:space="preserve"> et, porta at </w:t>
      </w:r>
      <w:proofErr w:type="spellStart"/>
      <w:r w:rsidRPr="00F73A3D">
        <w:t>purus</w:t>
      </w:r>
      <w:proofErr w:type="spellEnd"/>
      <w:r w:rsidRPr="00F73A3D">
        <w:t>.</w:t>
      </w:r>
      <w:bookmarkStart w:id="0" w:name="_GoBack"/>
      <w:bookmarkEnd w:id="0"/>
    </w:p>
    <w:p w14:paraId="6ECCF404" w14:textId="77777777" w:rsidR="00044F95" w:rsidRDefault="00943A6B" w:rsidP="00F73A3D"/>
    <w:sectPr w:rsidR="00044F95" w:rsidSect="00DA0C65">
      <w:headerReference w:type="first" r:id="rId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C4C1" w14:textId="77777777" w:rsidR="00943A6B" w:rsidRDefault="00943A6B" w:rsidP="00DA0C65">
      <w:pPr>
        <w:spacing w:after="0" w:line="240" w:lineRule="auto"/>
      </w:pPr>
      <w:r>
        <w:separator/>
      </w:r>
    </w:p>
  </w:endnote>
  <w:endnote w:type="continuationSeparator" w:id="0">
    <w:p w14:paraId="104155B5" w14:textId="77777777" w:rsidR="00943A6B" w:rsidRDefault="00943A6B" w:rsidP="00DA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0B3C0" w14:textId="77777777" w:rsidR="00943A6B" w:rsidRDefault="00943A6B" w:rsidP="00DA0C65">
      <w:pPr>
        <w:spacing w:after="0" w:line="240" w:lineRule="auto"/>
      </w:pPr>
      <w:r>
        <w:separator/>
      </w:r>
    </w:p>
  </w:footnote>
  <w:footnote w:type="continuationSeparator" w:id="0">
    <w:p w14:paraId="5A32A066" w14:textId="77777777" w:rsidR="00943A6B" w:rsidRDefault="00943A6B" w:rsidP="00DA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1566" w14:textId="00F0B18E" w:rsidR="00DA0C65" w:rsidRDefault="00DA0C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62BA8" wp14:editId="727673AF">
          <wp:simplePos x="0" y="0"/>
          <wp:positionH relativeFrom="column">
            <wp:posOffset>3724910</wp:posOffset>
          </wp:positionH>
          <wp:positionV relativeFrom="paragraph">
            <wp:posOffset>-35125</wp:posOffset>
          </wp:positionV>
          <wp:extent cx="2359362" cy="164327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w-circular-letterhead-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362" cy="164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3D"/>
    <w:rsid w:val="00036C3A"/>
    <w:rsid w:val="003B4435"/>
    <w:rsid w:val="004759F4"/>
    <w:rsid w:val="004B4F47"/>
    <w:rsid w:val="006B5EEB"/>
    <w:rsid w:val="007F4142"/>
    <w:rsid w:val="00943A6B"/>
    <w:rsid w:val="00A671C1"/>
    <w:rsid w:val="00BC7A21"/>
    <w:rsid w:val="00CF62A3"/>
    <w:rsid w:val="00DA0C65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7C85E"/>
  <w15:chartTrackingRefBased/>
  <w15:docId w15:val="{C039D9D7-38DB-C241-BAE1-1963A2E9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59F4"/>
    <w:pPr>
      <w:spacing w:after="120" w:line="360" w:lineRule="auto"/>
    </w:pPr>
    <w:rPr>
      <w:rFonts w:ascii="Arial" w:hAnsi="Arial"/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9F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2665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9F4"/>
    <w:pPr>
      <w:keepNext/>
      <w:keepLines/>
      <w:spacing w:before="40"/>
      <w:outlineLvl w:val="1"/>
    </w:pPr>
    <w:rPr>
      <w:rFonts w:eastAsiaTheme="majorEastAsia" w:cstheme="majorBidi"/>
      <w:color w:val="002665" w:themeColor="accent2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9F4"/>
    <w:pPr>
      <w:keepNext/>
      <w:keepLines/>
      <w:spacing w:before="40"/>
      <w:outlineLvl w:val="2"/>
    </w:pPr>
    <w:rPr>
      <w:rFonts w:eastAsiaTheme="majorEastAsia" w:cstheme="majorBidi"/>
      <w:color w:val="002665" w:themeColor="accent2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9F4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A00F2B" w:themeColor="accent1" w:themeShade="BF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59F4"/>
    <w:pPr>
      <w:keepNext/>
      <w:keepLines/>
      <w:spacing w:before="40"/>
      <w:outlineLvl w:val="4"/>
    </w:pPr>
    <w:rPr>
      <w:rFonts w:eastAsiaTheme="majorEastAsia" w:cs="Times New Roman (Headings CS)"/>
      <w:caps/>
      <w:color w:val="A00F2B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59F4"/>
    <w:pPr>
      <w:keepNext/>
      <w:keepLines/>
      <w:spacing w:before="40"/>
      <w:outlineLvl w:val="5"/>
    </w:pPr>
    <w:rPr>
      <w:rFonts w:eastAsiaTheme="majorEastAsia" w:cs="Times New Roman (Headings CS)"/>
      <w:caps/>
      <w:color w:val="002665" w:themeColor="accent2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F4"/>
    <w:rPr>
      <w:rFonts w:ascii="Arial Black" w:eastAsiaTheme="majorEastAsia" w:hAnsi="Arial Black" w:cstheme="majorBidi"/>
      <w:b/>
      <w:color w:val="002665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59F4"/>
    <w:rPr>
      <w:rFonts w:ascii="Arial" w:eastAsiaTheme="majorEastAsia" w:hAnsi="Arial" w:cstheme="majorBidi"/>
      <w:color w:val="002665" w:themeColor="accen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59F4"/>
    <w:rPr>
      <w:rFonts w:ascii="Arial" w:eastAsiaTheme="majorEastAsia" w:hAnsi="Arial" w:cstheme="majorBidi"/>
      <w:color w:val="002665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759F4"/>
    <w:rPr>
      <w:rFonts w:ascii="Arial" w:eastAsiaTheme="majorEastAsia" w:hAnsi="Arial" w:cs="Times New Roman (Headings CS)"/>
      <w:iCs/>
      <w:caps/>
      <w:color w:val="A00F2B" w:themeColor="accent1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4759F4"/>
    <w:rPr>
      <w:rFonts w:ascii="Arial" w:eastAsiaTheme="majorEastAsia" w:hAnsi="Arial" w:cs="Times New Roman (Headings CS)"/>
      <w:caps/>
      <w:color w:val="A00F2B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759F4"/>
    <w:rPr>
      <w:rFonts w:ascii="Arial" w:eastAsiaTheme="majorEastAsia" w:hAnsi="Arial" w:cs="Times New Roman (Headings CS)"/>
      <w:caps/>
      <w:color w:val="002665" w:themeColor="accent2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9F4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F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F4"/>
    <w:pPr>
      <w:numPr>
        <w:ilvl w:val="1"/>
      </w:numPr>
      <w:spacing w:after="160"/>
    </w:pPr>
    <w:rPr>
      <w:rFonts w:eastAsiaTheme="minorEastAsia"/>
      <w:color w:val="7B7B7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59F4"/>
    <w:rPr>
      <w:rFonts w:ascii="Arial" w:eastAsiaTheme="minorEastAsia" w:hAnsi="Arial"/>
      <w:color w:val="7B7B7B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759F4"/>
    <w:rPr>
      <w:rFonts w:ascii="Arial" w:hAnsi="Arial"/>
      <w:b w:val="0"/>
      <w:i w:val="0"/>
      <w:iCs/>
      <w:color w:val="666666" w:themeColor="text1" w:themeTint="BF"/>
    </w:rPr>
  </w:style>
  <w:style w:type="character" w:styleId="Emphasis">
    <w:name w:val="Emphasis"/>
    <w:basedOn w:val="DefaultParagraphFont"/>
    <w:uiPriority w:val="20"/>
    <w:qFormat/>
    <w:rsid w:val="004759F4"/>
    <w:rPr>
      <w:rFonts w:ascii="Arial" w:hAnsi="Arial"/>
      <w:b w:val="0"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4759F4"/>
    <w:rPr>
      <w:rFonts w:ascii="Arial" w:hAnsi="Arial"/>
      <w:b w:val="0"/>
      <w:i w:val="0"/>
      <w:iCs/>
      <w:color w:val="D7153A" w:themeColor="accent1"/>
    </w:rPr>
  </w:style>
  <w:style w:type="character" w:styleId="Strong">
    <w:name w:val="Strong"/>
    <w:basedOn w:val="DefaultParagraphFont"/>
    <w:uiPriority w:val="22"/>
    <w:qFormat/>
    <w:rsid w:val="004759F4"/>
    <w:rPr>
      <w:rFonts w:ascii="Arial" w:hAnsi="Arial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4759F4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F4"/>
    <w:rPr>
      <w:rFonts w:ascii="Arial" w:hAnsi="Arial"/>
      <w:i/>
      <w:iCs/>
      <w:color w:val="66666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F4"/>
    <w:pPr>
      <w:pBdr>
        <w:top w:val="single" w:sz="4" w:space="10" w:color="D7153A" w:themeColor="accent1"/>
        <w:bottom w:val="single" w:sz="4" w:space="10" w:color="D7153A" w:themeColor="accent1"/>
      </w:pBdr>
      <w:spacing w:before="360" w:after="360"/>
      <w:ind w:left="864" w:right="864"/>
      <w:jc w:val="center"/>
    </w:pPr>
    <w:rPr>
      <w:i/>
      <w:iCs/>
      <w:color w:val="D7153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F4"/>
    <w:rPr>
      <w:rFonts w:ascii="Arial" w:hAnsi="Arial"/>
      <w:i/>
      <w:iCs/>
      <w:color w:val="D7153A" w:themeColor="accent1"/>
    </w:rPr>
  </w:style>
  <w:style w:type="character" w:styleId="SubtleReference">
    <w:name w:val="Subtle Reference"/>
    <w:basedOn w:val="DefaultParagraphFont"/>
    <w:uiPriority w:val="31"/>
    <w:qFormat/>
    <w:rsid w:val="004759F4"/>
    <w:rPr>
      <w:rFonts w:ascii="Arial" w:hAnsi="Arial"/>
      <w:b w:val="0"/>
      <w:i w:val="0"/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759F4"/>
    <w:rPr>
      <w:rFonts w:ascii="Arial" w:hAnsi="Arial"/>
      <w:b/>
      <w:bCs/>
      <w:i w:val="0"/>
      <w:smallCaps/>
      <w:color w:val="D7153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759F4"/>
    <w:rPr>
      <w:rFonts w:ascii="Arial" w:hAnsi="Arial"/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475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65"/>
    <w:rPr>
      <w:rFonts w:ascii="Arial" w:hAnsi="Arial"/>
      <w:color w:val="333333"/>
    </w:rPr>
  </w:style>
  <w:style w:type="paragraph" w:styleId="Footer">
    <w:name w:val="footer"/>
    <w:basedOn w:val="Normal"/>
    <w:link w:val="FooterChar"/>
    <w:uiPriority w:val="99"/>
    <w:unhideWhenUsed/>
    <w:rsid w:val="00DA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65"/>
    <w:rPr>
      <w:rFonts w:ascii="Arial" w:hAnsi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SW Circular">
      <a:dk1>
        <a:srgbClr val="333333"/>
      </a:dk1>
      <a:lt1>
        <a:srgbClr val="FFFFFF"/>
      </a:lt1>
      <a:dk2>
        <a:srgbClr val="000000"/>
      </a:dk2>
      <a:lt2>
        <a:srgbClr val="F2F2F2"/>
      </a:lt2>
      <a:accent1>
        <a:srgbClr val="D7153A"/>
      </a:accent1>
      <a:accent2>
        <a:srgbClr val="002665"/>
      </a:accent2>
      <a:accent3>
        <a:srgbClr val="001E45"/>
      </a:accent3>
      <a:accent4>
        <a:srgbClr val="FF8F1C"/>
      </a:accent4>
      <a:accent5>
        <a:srgbClr val="288FC2"/>
      </a:accent5>
      <a:accent6>
        <a:srgbClr val="97D700"/>
      </a:accent6>
      <a:hlink>
        <a:srgbClr val="D7153A"/>
      </a:hlink>
      <a:folHlink>
        <a:srgbClr val="93111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Post</dc:creator>
  <cp:keywords/>
  <dc:description/>
  <cp:lastModifiedBy>Johnathan Post</cp:lastModifiedBy>
  <cp:revision>6</cp:revision>
  <dcterms:created xsi:type="dcterms:W3CDTF">2019-09-11T04:51:00Z</dcterms:created>
  <dcterms:modified xsi:type="dcterms:W3CDTF">2019-09-11T05:30:00Z</dcterms:modified>
</cp:coreProperties>
</file>